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EMBROIDERERS GUILD, VICTORIA – GEELONG BRANCH</w:t>
      </w:r>
    </w:p>
    <w:p>
      <w:pPr>
        <w: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EMBROIDERY EXHIBITION – 9</w:t>
      </w:r>
      <w:r>
        <w:rPr>
          <w:rFonts w:ascii="Times New Roman" w:hAnsi="Times New Roman" w:cs="Times New Roman"/>
          <w:b/>
          <w:vertAlign w:val="superscript"/>
        </w:rPr>
        <w:t>th</w:t>
      </w:r>
      <w:r>
        <w:rPr>
          <w:rFonts w:ascii="Times New Roman" w:hAnsi="Times New Roman" w:cs="Times New Roman"/>
          <w:b/>
        </w:rPr>
        <w:t xml:space="preserve"> &amp; </w:t>
      </w:r>
      <w:r>
        <w:rPr>
          <w:rFonts w:ascii="Times New Roman" w:hAnsi="Times New Roman" w:cs="Times New Roman"/>
          <w:b/>
        </w:rPr>
        <w:t>10th</w:t>
      </w:r>
      <w:r>
        <w:rPr>
          <w:rFonts w:ascii="Times New Roman" w:hAnsi="Times New Roman" w:cs="Times New Roman"/>
          <w:b/>
        </w:rPr>
        <w:t xml:space="preserve"> September 202</w:t>
      </w:r>
      <w:r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(10</w:t>
      </w:r>
      <w:r>
        <w:rPr>
          <w:rFonts w:ascii="Times New Roman" w:hAnsi="Times New Roman" w:cs="Times New Roman"/>
          <w:b/>
        </w:rPr>
        <w:t xml:space="preserve">.00 </w:t>
      </w:r>
      <w:r>
        <w:rPr>
          <w:rFonts w:ascii="Times New Roman" w:hAnsi="Times New Roman" w:cs="Times New Roman"/>
          <w:b/>
        </w:rPr>
        <w:t>am to 4.00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pm each day)</w:t>
      </w:r>
      <w:r>
        <w:rPr>
          <w:rFonts w:ascii="Times New Roman" w:hAnsi="Times New Roman" w:cs="Times New Roman"/>
          <w:b/>
        </w:rPr>
      </w:r>
    </w:p>
    <w:p>
      <w:pPr>
        <w: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GEELONG WEST TOWN HALL, 153 PAKINGTON STREET, GEELONG WEST (large car park at rear</w:t>
      </w:r>
      <w:r>
        <w:rPr>
          <w:rFonts w:ascii="Times New Roman" w:hAnsi="Times New Roman" w:cs="Times New Roman"/>
          <w:b/>
        </w:rPr>
        <w:t xml:space="preserve"> )</w:t>
      </w:r>
      <w:r>
        <w:rPr>
          <w:rFonts w:ascii="Times New Roman" w:hAnsi="Times New Roman" w:cs="Times New Roman"/>
          <w:b/>
        </w:rPr>
      </w:r>
    </w:p>
    <w:p>
      <w:pPr>
        <w: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</w:r>
    </w:p>
    <w:p>
      <w:pPr>
        <w:ind w:right="111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complete </w:t>
      </w:r>
      <w:r>
        <w:rPr>
          <w:rFonts w:ascii="Times New Roman" w:hAnsi="Times New Roman" w:cs="Times New Roman"/>
          <w:b/>
          <w:u w:color="auto" w:val="single"/>
        </w:rPr>
        <w:t xml:space="preserve">two </w:t>
      </w:r>
      <w:r>
        <w:rPr>
          <w:rFonts w:ascii="Times New Roman" w:hAnsi="Times New Roman" w:cs="Times New Roman"/>
          <w:b/>
        </w:rPr>
        <w:t xml:space="preserve">copies </w:t>
      </w:r>
      <w:r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keep one for your records</w:t>
      </w:r>
      <w:r>
        <w:rPr>
          <w:rFonts w:ascii="Times New Roman" w:hAnsi="Times New Roman" w:cs="Times New Roman"/>
          <w:b/>
        </w:rPr>
        <w:t xml:space="preserve"> (or photocopy this one)</w:t>
      </w:r>
      <w:r>
        <w:rPr>
          <w:rFonts w:ascii="Times New Roman" w:hAnsi="Times New Roman" w:cs="Times New Roman"/>
          <w:b/>
        </w:rPr>
        <w:t xml:space="preserve"> and return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to </w:t>
      </w:r>
      <w:r>
        <w:rPr>
          <w:rFonts w:ascii="Times New Roman" w:hAnsi="Times New Roman" w:cs="Times New Roman"/>
          <w:b/>
        </w:rPr>
        <w:t>Kathy</w:t>
      </w:r>
      <w:r>
        <w:rPr>
          <w:rFonts w:ascii="Times New Roman" w:hAnsi="Times New Roman" w:cs="Times New Roman"/>
          <w:b/>
        </w:rPr>
        <w:t xml:space="preserve"> Dent or Carmel Schultz </w:t>
      </w:r>
      <w:r>
        <w:rPr>
          <w:rFonts w:ascii="Times New Roman" w:hAnsi="Times New Roman" w:cs="Times New Roman"/>
          <w:b/>
        </w:rPr>
        <w:t>no later than</w:t>
      </w:r>
      <w:r>
        <w:rPr>
          <w:rFonts w:ascii="Times New Roman" w:hAnsi="Times New Roman" w:cs="Times New Roman"/>
          <w:b/>
        </w:rPr>
        <w:t xml:space="preserve"> the Sit an</w:t>
      </w:r>
      <w:r>
        <w:rPr>
          <w:rFonts w:ascii="Times New Roman" w:hAnsi="Times New Roman" w:cs="Times New Roman"/>
          <w:b/>
        </w:rPr>
        <w:t xml:space="preserve">d Sew meeting on </w:t>
      </w:r>
      <w:r>
        <w:rPr>
          <w:rFonts w:ascii="Times New Roman" w:hAnsi="Times New Roman" w:cs="Times New Roman"/>
          <w:b/>
        </w:rPr>
        <w:t>10th</w:t>
      </w:r>
      <w:r>
        <w:rPr>
          <w:rFonts w:ascii="Times New Roman" w:hAnsi="Times New Roman" w:cs="Times New Roman"/>
          <w:b/>
        </w:rPr>
        <w:t xml:space="preserve"> July</w:t>
      </w:r>
      <w:r>
        <w:rPr>
          <w:rFonts w:ascii="Times New Roman" w:hAnsi="Times New Roman" w:cs="Times New Roman"/>
          <w:b/>
        </w:rPr>
        <w:t xml:space="preserve"> (</w:t>
      </w:r>
      <w:r>
        <w:rPr>
          <w:rFonts w:ascii="Times New Roman" w:hAnsi="Times New Roman" w:cs="Times New Roman"/>
          <w:b/>
        </w:rPr>
        <w:t xml:space="preserve">preferable) or the meeting on </w:t>
      </w:r>
      <w:r>
        <w:rPr>
          <w:rFonts w:ascii="Times New Roman" w:hAnsi="Times New Roman" w:cs="Times New Roman"/>
          <w:b/>
        </w:rPr>
        <w:t>14</w:t>
      </w:r>
      <w:r>
        <w:rPr>
          <w:rFonts w:ascii="Times New Roman" w:hAnsi="Times New Roman" w:cs="Times New Roman"/>
          <w:b/>
          <w:vertAlign w:val="superscript"/>
        </w:rPr>
        <w:t>th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August</w:t>
      </w:r>
      <w:r>
        <w:rPr>
          <w:rFonts w:ascii="Times New Roman" w:hAnsi="Times New Roman" w:cs="Times New Roman"/>
          <w:b/>
        </w:rPr>
        <w:t xml:space="preserve"> (at the latest)</w:t>
      </w:r>
      <w:r>
        <w:rPr>
          <w:rFonts w:ascii="Times New Roman" w:hAnsi="Times New Roman" w:cs="Times New Roman"/>
          <w:b/>
        </w:rPr>
        <w:t>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or email to</w:t>
      </w:r>
      <w:r>
        <w:rPr>
          <w:rFonts w:ascii="Times New Roman" w:hAnsi="Times New Roman" w:cs="Times New Roman"/>
          <w:b/>
        </w:rPr>
        <w:t xml:space="preserve"> -</w:t>
      </w:r>
      <w:r>
        <w:rPr>
          <w:rFonts w:ascii="Times New Roman" w:hAnsi="Times New Roman" w:cs="Times New Roman"/>
          <w:b/>
        </w:rPr>
        <w:t xml:space="preserve"> Kathy at </w:t>
      </w:r>
      <w:hyperlink r:id="rId8" w:history="1">
        <w:r>
          <w:rPr>
            <w:rStyle w:val="char3"/>
            <w:rFonts w:ascii="Times New Roman" w:hAnsi="Times New Roman" w:cs="Times New Roman"/>
            <w:b/>
          </w:rPr>
          <w:t>blackandred@hotmail.com</w:t>
        </w:r>
      </w:hyperlink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If you have any queries</w:t>
      </w:r>
      <w:r>
        <w:rPr>
          <w:rFonts w:ascii="Times New Roman" w:hAnsi="Times New Roman" w:cs="Times New Roman"/>
          <w:b/>
        </w:rPr>
        <w:t xml:space="preserve"> re your entries</w:t>
      </w:r>
      <w:r>
        <w:rPr>
          <w:rFonts w:ascii="Times New Roman" w:hAnsi="Times New Roman" w:cs="Times New Roman"/>
          <w:b/>
        </w:rPr>
        <w:t xml:space="preserve"> please phone</w:t>
      </w:r>
      <w:r>
        <w:rPr>
          <w:rFonts w:ascii="Times New Roman" w:hAnsi="Times New Roman" w:cs="Times New Roman"/>
          <w:b/>
        </w:rPr>
        <w:t xml:space="preserve"> Sue 0407058548.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</w:r>
    </w:p>
    <w:p>
      <w:pPr>
        <w:ind w:left="-142" w:right="-143"/>
        <w: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0" hidden="0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43815</wp:posOffset>
                </wp:positionV>
                <wp:extent cx="9966960" cy="0"/>
                <wp:effectExtent l="9525" t="9525" r="9525" b="9525"/>
                <wp:wrapNone/>
                <wp:docPr id="1" name="Lin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NativeData">
                            <sm:smNativeData xmlns:sm="smNativeData" val="SMDATA_15_SC3bYx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H9/fw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UAAAAAoAAAAAAAAAAAAAAAAAAAAgAAACEAAAAAAAAAAgAAAEUAAABQPQAAAAAAAAAAAABYAgAAZw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99669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1" o:spid="_x0000_s1026" style="position:absolute;width:784.80pt;height:0.00pt;z-index:251658241;mso-wrap-distance-left:9.00pt;mso-wrap-distance-top:0.00pt;mso-wrap-distance-right:9.00pt;mso-wrap-distance-bottom:0.00pt;mso-wrap-style:square" from="1.65pt,3.45pt" to="786.45pt,3.45pt" strokeweight="0.75pt" strokecolor="#7f7f7f" fillcolor="#ffffff" v:ext="SMDATA_15_SC3bYx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H9/fw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UAAAAAoAAAAAAAAAAAAAAAAAAAAgAAACEAAAAAAAAAAgAAAEUAAABQPQAAAAAAAAAAAABYAgAAZwkAACgAAAAIAAAAAQAAAAEAAAAwAAAAFAAAAAAAAAAAAP//AAABAAAA//8AAAEA">
                <v:fill color2="#000000" type="solid" angle="180"/>
                <w10:wrap type="none" anchorx="text" anchory="text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993" w:leader="none"/>
          <w:tab w:val="left" w:pos="4536" w:leader="dot"/>
          <w:tab w:val="left" w:pos="4678" w:leader="none"/>
          <w:tab w:val="left" w:pos="7655" w:leader="dot"/>
          <w:tab w:val="left" w:pos="7797" w:leader="none"/>
          <w:tab w:val="left" w:pos="10773" w:leader="dot"/>
          <w:tab w:val="left" w:pos="10915" w:leader="none"/>
          <w:tab w:val="right" w:pos="15735" w:leader="dot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Name:</w:t>
        <w:tab/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Home Phone: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Mobile: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Email address: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</w:r>
    </w:p>
    <w:p>
      <w:pPr>
        <w:tabs defTabSz="720">
          <w:tab w:val="right" w:pos="3119" w:leader="dot"/>
          <w:tab w:val="left" w:pos="3402" w:leader="none"/>
          <w:tab w:val="right" w:pos="10490" w:leader="dot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</w:r>
    </w:p>
    <w:p>
      <w:pPr>
        <w:tabs defTabSz="720">
          <w:tab w:val="left" w:pos="1843" w:leader="none"/>
          <w:tab w:val="left" w:pos="3261" w:leader="none"/>
          <w:tab w:val="left" w:pos="4962" w:leader="none"/>
          <w:tab w:val="right" w:pos="13750" w:leader="dot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agree, by</w:t>
      </w:r>
      <w:r>
        <w:rPr>
          <w:rFonts w:ascii="Times New Roman" w:hAnsi="Times New Roman" w:cs="Times New Roman"/>
        </w:rPr>
        <w:t xml:space="preserve"> submitting an entry, exhibit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</w:rPr>
        <w:t xml:space="preserve"> consent to photography of their work by the Guild, and any persons attending the exhibition. Said photographs may be used externally and kept by the Guild. Any breach of copyright</w:t>
      </w:r>
      <w:r>
        <w:rPr>
          <w:rFonts w:ascii="Times New Roman" w:hAnsi="Times New Roman" w:cs="Times New Roman"/>
        </w:rPr>
        <w:t xml:space="preserve"> laws by attendees taking photographs of exhibitors’ work is to be pursued by the exhibit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r(s) and not the Guild.</w:t>
      </w: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</w:r>
    </w:p>
    <w:p>
      <w:pPr>
        <w:tabs defTabSz="720">
          <w:tab w:val="left" w:pos="1843" w:leader="none"/>
          <w:tab w:val="left" w:pos="3261" w:leader="none"/>
          <w:tab w:val="left" w:pos="4962" w:leader="none"/>
          <w:tab w:val="right" w:pos="13750" w:leader="dot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YES  </w:t>
      </w:r>
      <w:r>
        <w:rPr>
          <w:rFonts w:ascii="Times New Roman" w:hAnsi="Times New Roman" w:cs="Times New Roman"/>
          <w:sz w:val="32"/>
          <w:szCs w:val="32"/>
        </w:rPr>
        <w:t>□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ab/>
        <w:t xml:space="preserve">NO   </w:t>
      </w:r>
      <w:r>
        <w:rPr>
          <w:rFonts w:ascii="Times New Roman" w:hAnsi="Times New Roman" w:cs="Times New Roman"/>
          <w:sz w:val="32"/>
          <w:szCs w:val="32"/>
        </w:rPr>
        <w:t>□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ab/>
        <w:t xml:space="preserve">SIGNATURE: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</w:p>
    <w:tbl>
      <w:tblPr>
        <w:tblStyle w:val="TableGrid"/>
        <w:name w:val="Table1"/>
        <w:tabOrder w:val="0"/>
        <w:jc w:val="left"/>
        <w:tblInd w:w="0" w:type="dxa"/>
        <w:tblW w:w="15276" w:type="dxa"/>
        <w:tblLook w:val="04A0" w:firstRow="1" w:lastRow="0" w:firstColumn="1" w:lastColumn="0" w:noHBand="0" w:noVBand="1"/>
      </w:tblPr>
      <w:tblGrid>
        <w:gridCol w:w="628"/>
        <w:gridCol w:w="2882"/>
        <w:gridCol w:w="2127"/>
        <w:gridCol w:w="2126"/>
        <w:gridCol w:w="1276"/>
        <w:gridCol w:w="1417"/>
        <w:gridCol w:w="1276"/>
        <w:gridCol w:w="1984"/>
        <w:gridCol w:w="1560"/>
      </w:tblGrid>
      <w:tr>
        <w:trPr>
          <w:cantSplit w:val="0"/>
          <w:trHeight w:val="0" w:hRule="auto"/>
        </w:trPr>
        <w:tc>
          <w:tcPr>
            <w:tcW w:w="628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882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Article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eg blanket, quilt, tablecloth, framed embroidery. 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Please indicate if Intermediate item, Guidance Group Project or Challenge Entry</w:t>
            </w:r>
          </w:p>
        </w:tc>
        <w:tc>
          <w:tcPr>
            <w:tcW w:w="2127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Technique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eg crewel; blackwork; hardanger, counted thread techniques, surface stitchery, fibre art, etc </w:t>
            </w:r>
          </w:p>
        </w:tc>
        <w:tc>
          <w:tcPr>
            <w:tcW w:w="2126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Source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eg Original, Kit,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Book by __, Class by __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Size (cms)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eg 90cm x 90cm</w:t>
            </w:r>
          </w:p>
        </w:tc>
        <w:tc>
          <w:tcPr>
            <w:tcW w:w="1417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Photo attached or on media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Please tick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Hang / Laid on table</w:t>
            </w:r>
          </w:p>
        </w:tc>
        <w:tc>
          <w:tcPr>
            <w:tcW w:w="1984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Items For Sale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Must be original designs **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Price $....or NFS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10% commission to Geelong Branch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Insurance Value</w:t>
            </w:r>
          </w:p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 value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u w:color="auto" w:val="single"/>
              </w:rPr>
              <w:t>must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be entered per item</w:t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  <w:tr>
        <w:trPr>
          <w:cantSplit w:val="0"/>
          <w:trHeight w:val="0" w:hRule="auto"/>
        </w:trPr>
        <w:tc>
          <w:tcPr>
            <w:tcW w:w="628" w:type="dxa"/>
            <w:vAlign w:val="center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2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212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417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276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984" w:type="dxa"/>
            <w:tmTcPr id="1675308360" protected="0"/>
          </w:tcPr>
          <w:p>
            <w:pPr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1560" w:type="dxa"/>
            <w:tmTcPr id="1675308360" protected="0"/>
          </w:tcPr>
          <w:p>
            <w:pPr>
              <w:spacing/>
              <w:jc w:val="center"/>
              <w:tabs defTabSz="720">
                <w:tab w:val="right" w:pos="6521" w:leader="dot"/>
                <w:tab w:val="right" w:pos="9072" w:leader="dot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</w:r>
          </w:p>
        </w:tc>
      </w:tr>
    </w:tbl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spacing/>
        <w:jc w:val="center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b/>
          <w:i/>
          <w:sz w:val="24"/>
          <w:szCs w:val="24"/>
          <w:u w:color="auto"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color="auto" w:val="single"/>
        </w:rPr>
      </w:r>
    </w:p>
    <w:p>
      <w:pPr>
        <w:spacing/>
        <w:jc w:val="center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b/>
          <w:i/>
          <w:sz w:val="24"/>
          <w:szCs w:val="24"/>
          <w:u w:color="auto"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color="auto" w:val="single"/>
        </w:rPr>
        <w:t>GENERAL INSTRUCTIONS</w:t>
      </w:r>
    </w:p>
    <w:p>
      <w:pPr>
        <w:spacing/>
        <w:jc w:val="center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b/>
          <w:i/>
          <w:sz w:val="16"/>
          <w:szCs w:val="16"/>
          <w:u w:color="auto" w:val="single"/>
        </w:rPr>
      </w:pPr>
      <w:r>
        <w:rPr>
          <w:rFonts w:ascii="Times New Roman" w:hAnsi="Times New Roman" w:cs="Times New Roman"/>
          <w:b/>
          <w:i/>
          <w:sz w:val="16"/>
          <w:szCs w:val="16"/>
          <w:u w:color="auto" w:val="single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suggested that you photograph your entries and keep a copy of your entry form for reference at drop off and pick up.</w:t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are in doubt as to your entries, please enter all of your possible item(s) on the entry form – it is easier to remove it/them from the list than to add them on the setup day.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Please make </w:t>
      </w:r>
      <w:r>
        <w:rPr>
          <w:rFonts w:ascii="Times New Roman" w:hAnsi="Times New Roman" w:cs="Times New Roman"/>
          <w:b/>
          <w:bCs/>
          <w:sz w:val="24"/>
          <w:szCs w:val="24"/>
        </w:rPr>
        <w:t>sure all details on the entry form are clearly legible.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Delivery of Items</w:t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pStyle w:val="para1"/>
        <w:numPr>
          <w:ilvl w:val="0"/>
          <w:numId w:val="6"/>
        </w:numPr>
        <w:ind w:left="360" w:hanging="360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Each item to be clearly named and delivered to Geelong West Town Hall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b/>
          <w:sz w:val="24"/>
          <w:szCs w:val="24"/>
          <w:u w:color="auto" w:val="single"/>
        </w:rPr>
        <w:t>Friday 8th</w:t>
      </w:r>
      <w:r>
        <w:rPr>
          <w:rFonts w:ascii="Times New Roman" w:hAnsi="Times New Roman" w:cs="Times New Roman"/>
          <w:b/>
          <w:sz w:val="24"/>
          <w:szCs w:val="24"/>
          <w:u w:color="auto" w:val="single"/>
        </w:rPr>
        <w:t xml:space="preserve"> September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color="auto" w:val="single"/>
        </w:rPr>
        <w:t xml:space="preserve">between </w:t>
      </w:r>
      <w:r>
        <w:rPr>
          <w:rFonts w:ascii="Times New Roman" w:hAnsi="Times New Roman" w:cs="Times New Roman"/>
          <w:b/>
          <w:sz w:val="24"/>
          <w:szCs w:val="24"/>
          <w:u w:color="auto" w:val="single"/>
        </w:rPr>
        <w:t>8.30am – 10am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para1"/>
        <w:numPr>
          <w:ilvl w:val="0"/>
          <w:numId w:val="6"/>
        </w:numPr>
        <w:ind w:left="360" w:hanging="360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Quilts, Group Challenge and large items to be delivered </w:t>
      </w:r>
      <w:r>
        <w:rPr>
          <w:rFonts w:ascii="Times New Roman" w:hAnsi="Times New Roman" w:cs="Times New Roman"/>
          <w:b/>
          <w:sz w:val="24"/>
          <w:szCs w:val="24"/>
        </w:rPr>
        <w:t xml:space="preserve">at </w:t>
      </w:r>
      <w:r>
        <w:rPr>
          <w:rFonts w:ascii="Times New Roman" w:hAnsi="Times New Roman" w:cs="Times New Roman"/>
          <w:b/>
          <w:sz w:val="24"/>
          <w:szCs w:val="24"/>
        </w:rPr>
        <w:t>8.30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am please.</w:t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**Sale items</w:t>
      </w:r>
      <w:r>
        <w:rPr>
          <w:rFonts w:ascii="Times New Roman" w:hAnsi="Times New Roman" w:cs="Times New Roman"/>
          <w:sz w:val="24"/>
          <w:szCs w:val="24"/>
        </w:rPr>
        <w:t xml:space="preserve">: These items must be </w:t>
      </w:r>
      <w:r>
        <w:rPr>
          <w:rFonts w:ascii="Times New Roman" w:hAnsi="Times New Roman" w:cs="Times New Roman"/>
          <w:sz w:val="24"/>
          <w:szCs w:val="24"/>
        </w:rPr>
        <w:t xml:space="preserve">original designs not kits etc or it is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breach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copyright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pStyle w:val="para1"/>
        <w:numPr>
          <w:ilvl w:val="0"/>
          <w:numId w:val="2"/>
        </w:numPr>
        <w:ind w:left="360" w:hanging="360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list a sale price if you wish to sell your item. If your item is not for sale please list it as NFS.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pStyle w:val="para1"/>
        <w:numPr>
          <w:ilvl w:val="0"/>
          <w:numId w:val="2"/>
        </w:numPr>
        <w:ind w:left="360" w:hanging="360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items sold will incur a 10% commission to go to the Geelong Branch of the EGV.</w:t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Item Collection:</w:t>
      </w:r>
      <w:r>
        <w:rPr>
          <w:rFonts w:ascii="Times New Roman" w:hAnsi="Times New Roman" w:cs="Times New Roman"/>
          <w:sz w:val="24"/>
          <w:szCs w:val="24"/>
        </w:rPr>
        <w:t xml:space="preserve"> Please be ready to collect your exhibits and sign off for them on </w:t>
      </w:r>
      <w:r>
        <w:rPr>
          <w:rFonts w:ascii="Times New Roman" w:hAnsi="Times New Roman" w:cs="Times New Roman"/>
          <w:b/>
          <w:sz w:val="24"/>
          <w:szCs w:val="24"/>
        </w:rPr>
        <w:t xml:space="preserve">SUNDAY, </w:t>
      </w:r>
      <w:r>
        <w:rPr>
          <w:rFonts w:ascii="Times New Roman" w:hAnsi="Times New Roman" w:cs="Times New Roman"/>
          <w:b/>
          <w:sz w:val="24"/>
          <w:szCs w:val="24"/>
        </w:rPr>
        <w:t>10th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September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after 4pm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pStyle w:val="para1"/>
        <w:numPr>
          <w:ilvl w:val="0"/>
          <w:numId w:val="5"/>
        </w:numPr>
        <w:ind w:left="360" w:hanging="360"/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you cannot collect at this time, ask someone to collect them on your behalf and provide them with a copy of your list of entries. </w:t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p>
      <w:pPr>
        <w:tabs defTabSz="720">
          <w:tab w:val="right" w:pos="6521" w:leader="dot"/>
          <w:tab w:val="right" w:pos="9072" w:leader="dot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footerReference w:type="default" r:id="rId9"/>
      <w:type w:val="nextPage"/>
      <w:pgSz w:h="11906" w:w="16838" w:orient="landscape"/>
      <w:pgMar w:left="567" w:top="567" w:right="567" w:bottom="567" w:header="0" w:footer="301"/>
      <w:paperSrc w:first="0" w:other="0" a="0" b="0"/>
      <w:pgNumType w:fmt="decimal"/>
      <w:tmGutter w:val="3"/>
      <w:mirrorMargins w:val="0"/>
      <w:tmSection w:h="-2">
        <w:tmFooter w:id="0" w:h="0" edge="301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auto"/>
    <w:pitch w:val="default"/>
  </w:font>
  <w:font w:name="Symbol">
    <w:panose1 w:val="05050102010706020507"/>
    <w:charset w:val="02"/>
    <w:family w:val="roman"/>
    <w:pitch w:val="default"/>
  </w:font>
  <w:font w:name="Cambria">
    <w:panose1 w:val="0204050305040603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3"/>
      <w:spacing/>
      <w:jc w:val="right"/>
    </w:pPr>
    <w:r>
      <w:t xml:space="preserve">Page </w:t>
    </w:r>
    <w:r>
      <w:rPr>
        <w:b/>
        <w:sz w:val="24"/>
        <w:szCs w:val="24"/>
      </w:rPr>
    </w:r>
    <w:r>
      <w:rPr>
        <w:b/>
        <w:sz w:val="24"/>
        <w:szCs w:val="24"/>
      </w:rPr>
      <w:fldChar w:fldCharType="begin"/>
      <w:instrText xml:space="preserve"> PAGE </w:instrText>
      <w:fldChar w:fldCharType="separate"/>
      <w:t>1</w:t>
      <w:fldChar w:fldCharType="end"/>
    </w:r>
    <w:r>
      <w:t xml:space="preserve"> of </w:t>
    </w:r>
    <w:r>
      <w:rPr>
        <w:b/>
        <w:sz w:val="24"/>
        <w:szCs w:val="24"/>
      </w:rPr>
    </w:r>
    <w:r>
      <w:rPr>
        <w:b/>
        <w:sz w:val="24"/>
        <w:szCs w:val="24"/>
      </w:rPr>
      <w:fldChar w:fldCharType="begin"/>
      <w:instrText xml:space="preserve"> NUMPAGES </w:instrText>
      <w:fldChar w:fldCharType="separate"/>
      <w:t>2</w:t>
      <w:fldChar w:fldCharType="end"/>
    </w:r>
    <w:r/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Numbered list 1"/>
    <w:lvl w:ilvl="0">
      <w:numFmt w:val="bullet"/>
      <w:suff w:val="tab"/>
      <w:lvlText w:val="-"/>
      <w:lvlJc w:val="left"/>
      <w:pPr>
        <w:ind w:left="360" w:hanging="0"/>
      </w:pPr>
      <w:rPr>
        <w:rFonts w:ascii="Times New Roman" w:hAnsi="Times New Roman" w:eastAsia="Calibri" w:cs="Times New Roman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52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68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</w:rPr>
    </w:lvl>
  </w:abstractNum>
  <w:abstractNum w:abstractNumId="2">
    <w:multiLevelType w:val="hybridMultilevel"/>
    <w:name w:val="Numbered list 2"/>
    <w:lvl w:ilvl="0">
      <w:numFmt w:val="bullet"/>
      <w:suff w:val="tab"/>
      <w:lvlText w:val=""/>
      <w:lvlJc w:val="left"/>
      <w:pPr>
        <w:ind w:left="0" w:hanging="0"/>
      </w:pPr>
      <w:rPr>
        <w:rFonts w:ascii="Symbol" w:hAnsi="Symbol"/>
      </w:rPr>
    </w:lvl>
    <w:lvl w:ilvl="1">
      <w:numFmt w:val="bullet"/>
      <w:suff w:val="tab"/>
      <w:lvlText w:val="o"/>
      <w:lvlJc w:val="left"/>
      <w:pPr>
        <w:ind w:left="72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44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16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288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60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32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04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5760" w:hanging="0"/>
      </w:pPr>
      <w:rPr>
        <w:rFonts w:ascii="Wingdings" w:hAnsi="Wingdings" w:eastAsia="Wingdings" w:cs="Wingdings"/>
      </w:rPr>
    </w:lvl>
  </w:abstractNum>
  <w:abstractNum w:abstractNumId="3">
    <w:multiLevelType w:val="hybridMultilevel"/>
    <w:name w:val="Numbered list 3"/>
    <w:lvl w:ilvl="0">
      <w:numFmt w:val="bullet"/>
      <w:suff w:val="tab"/>
      <w:lvlText w:val="-"/>
      <w:lvlJc w:val="left"/>
      <w:pPr>
        <w:ind w:left="360" w:hanging="0"/>
      </w:pPr>
      <w:rPr>
        <w:rFonts w:ascii="Times New Roman" w:hAnsi="Times New Roman" w:eastAsia="Calibri" w:cs="Times New Roman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52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68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</w:rPr>
    </w:lvl>
  </w:abstractNum>
  <w:abstractNum w:abstractNumId="4">
    <w:multiLevelType w:val="hybridMultilevel"/>
    <w:name w:val="Numbered list 4"/>
    <w:lvl w:ilvl="0">
      <w:numFmt w:val="bullet"/>
      <w:suff w:val="tab"/>
      <w:lvlText w:val="-"/>
      <w:lvlJc w:val="left"/>
      <w:pPr>
        <w:ind w:left="360" w:hanging="0"/>
      </w:pPr>
      <w:rPr>
        <w:rFonts w:ascii="Times New Roman" w:hAnsi="Times New Roman" w:eastAsia="Calibri" w:cs="Times New Roman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52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68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</w:rPr>
    </w:lvl>
  </w:abstractNum>
  <w:abstractNum w:abstractNumId="5">
    <w:multiLevelType w:val="hybridMultilevel"/>
    <w:name w:val="Numbered list 5"/>
    <w:lvl w:ilvl="0">
      <w:numFmt w:val="bullet"/>
      <w:suff w:val="tab"/>
      <w:lvlText w:val=""/>
      <w:lvlJc w:val="left"/>
      <w:pPr>
        <w:ind w:left="0" w:hanging="0"/>
      </w:pPr>
      <w:rPr>
        <w:rFonts w:ascii="Symbol" w:hAnsi="Symbol"/>
      </w:rPr>
    </w:lvl>
    <w:lvl w:ilvl="1">
      <w:numFmt w:val="bullet"/>
      <w:suff w:val="tab"/>
      <w:lvlText w:val="o"/>
      <w:lvlJc w:val="left"/>
      <w:pPr>
        <w:ind w:left="72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44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16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288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60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32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04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5760" w:hanging="0"/>
      </w:pPr>
      <w:rPr>
        <w:rFonts w:ascii="Wingdings" w:hAnsi="Wingdings" w:eastAsia="Wingdings" w:cs="Wingdings"/>
      </w:rPr>
    </w:lvl>
  </w:abstractNum>
  <w:abstractNum w:abstractNumId="6">
    <w:multiLevelType w:val="hybridMultilevel"/>
    <w:name w:val="Numbered list 6"/>
    <w:lvl w:ilvl="0">
      <w:numFmt w:val="bullet"/>
      <w:suff w:val="tab"/>
      <w:lvlText w:val=""/>
      <w:lvlJc w:val="left"/>
      <w:pPr>
        <w:ind w:left="0" w:hanging="0"/>
      </w:pPr>
      <w:rPr>
        <w:rFonts w:ascii="Symbol" w:hAnsi="Symbol"/>
      </w:rPr>
    </w:lvl>
    <w:lvl w:ilvl="1">
      <w:numFmt w:val="bullet"/>
      <w:suff w:val="tab"/>
      <w:lvlText w:val="o"/>
      <w:lvlJc w:val="left"/>
      <w:pPr>
        <w:ind w:left="72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44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16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288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60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32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04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5760" w:hanging="0"/>
      </w:pPr>
      <w:rPr>
        <w:rFonts w:ascii="Wingdings" w:hAnsi="Wingdings" w:eastAsia="Wingdings" w:cs="Wingdings"/>
      </w:rPr>
    </w:lvl>
  </w:abstractNum>
  <w:abstractNum w:abstractNumId="7">
    <w:multiLevelType w:val="hybridMultilevel"/>
    <w:name w:val="Numbered list 7"/>
    <w:lvl w:ilvl="0">
      <w:numFmt w:val="bullet"/>
      <w:suff w:val="tab"/>
      <w:lvlText w:val="-"/>
      <w:lvlJc w:val="left"/>
      <w:pPr>
        <w:ind w:left="360" w:hanging="0"/>
      </w:pPr>
      <w:rPr>
        <w:rFonts w:ascii="Times New Roman" w:hAnsi="Times New Roman" w:eastAsia="Calibri" w:cs="Times New Roman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52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68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20"/>
  <w:autoHyphenation w:val="0"/>
  <w:doNotShadeFormData w:val="0"/>
  <w:captions>
    <w:caption w:name="Table" w:pos="below" w:numFmt="decimal"/>
    <w:caption w:name="Figure" w:pos="below" w:numFmt="decimal"/>
    <w:caption w:name="Picture" w:pos="below" w:numFmt="decimal"/>
  </w:captions>
  <w:drawingGridHorizontalSpacing w:val="110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2049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0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675308360" w:val="1060" w:fileVer="342" w:fileVer64="64" w:fileVerOS="4"/>
  <w:guidesAndGrid showGuides="1" lockGuides="0" snapToGuides="1" snapToPageMargins="0" snapToOtherObjects="1" tolerance="8" gridDistanceHorizontal="110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List Paragraph"/>
    <w:qFormat/>
    <w:basedOn w:val="para0"/>
    <w:pPr>
      <w:ind w:left="720"/>
      <w:contextualSpacing/>
    </w:pPr>
  </w:style>
  <w:style w:type="paragraph" w:styleId="para2">
    <w:name w:val="Header"/>
    <w:qFormat/>
    <w:basedOn w:val="para0"/>
    <w:pPr>
      <w:tabs defTabSz="720">
        <w:tab w:val="center" w:pos="4513" w:leader="none"/>
        <w:tab w:val="right" w:pos="9026" w:leader="none"/>
      </w:tabs>
    </w:pPr>
  </w:style>
  <w:style w:type="paragraph" w:styleId="para3">
    <w:name w:val="Footer"/>
    <w:qFormat/>
    <w:basedOn w:val="para0"/>
    <w:pPr>
      <w:tabs defTabSz="720">
        <w:tab w:val="center" w:pos="4513" w:leader="none"/>
        <w:tab w:val="right" w:pos="9026" w:leader="none"/>
      </w:tabs>
    </w:pPr>
  </w:style>
  <w:style w:type="character" w:styleId="char0" w:default="1">
    <w:name w:val="Default Paragraph Font"/>
  </w:style>
  <w:style w:type="character" w:styleId="char1" w:customStyle="1">
    <w:name w:val="Header Char"/>
    <w:basedOn w:val="char0"/>
  </w:style>
  <w:style w:type="character" w:styleId="char2" w:customStyle="1">
    <w:name w:val="Footer Char"/>
    <w:basedOn w:val="char0"/>
  </w:style>
  <w:style w:type="character" w:styleId="char3">
    <w:name w:val="Hyperlink"/>
    <w:basedOn w:val="char0"/>
    <w:rPr>
      <w:color w:val="0000ff"/>
      <w:u w:color="auto" w:val="single"/>
    </w:rPr>
  </w:style>
  <w:style w:type="character" w:styleId="char4" w:customStyle="1">
    <w:name w:val="Unresolved Mention"/>
    <w:basedOn w:val="char0"/>
    <w:rPr>
      <w:color w:val="605e5c"/>
      <w:shd w:val="clear" w:fill="e1dfdd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List Paragraph"/>
    <w:qFormat/>
    <w:basedOn w:val="para0"/>
    <w:pPr>
      <w:ind w:left="720"/>
      <w:contextualSpacing/>
    </w:pPr>
  </w:style>
  <w:style w:type="paragraph" w:styleId="para2">
    <w:name w:val="Header"/>
    <w:qFormat/>
    <w:basedOn w:val="para0"/>
    <w:pPr>
      <w:tabs defTabSz="720">
        <w:tab w:val="center" w:pos="4513" w:leader="none"/>
        <w:tab w:val="right" w:pos="9026" w:leader="none"/>
      </w:tabs>
    </w:pPr>
  </w:style>
  <w:style w:type="paragraph" w:styleId="para3">
    <w:name w:val="Footer"/>
    <w:qFormat/>
    <w:basedOn w:val="para0"/>
    <w:pPr>
      <w:tabs defTabSz="720">
        <w:tab w:val="center" w:pos="4513" w:leader="none"/>
        <w:tab w:val="right" w:pos="9026" w:leader="none"/>
      </w:tabs>
    </w:pPr>
  </w:style>
  <w:style w:type="character" w:styleId="char0" w:default="1">
    <w:name w:val="Default Paragraph Font"/>
  </w:style>
  <w:style w:type="character" w:styleId="char1" w:customStyle="1">
    <w:name w:val="Header Char"/>
    <w:basedOn w:val="char0"/>
  </w:style>
  <w:style w:type="character" w:styleId="char2" w:customStyle="1">
    <w:name w:val="Footer Char"/>
    <w:basedOn w:val="char0"/>
  </w:style>
  <w:style w:type="character" w:styleId="char3">
    <w:name w:val="Hyperlink"/>
    <w:basedOn w:val="char0"/>
    <w:rPr>
      <w:color w:val="0000ff"/>
      <w:u w:color="auto" w:val="single"/>
    </w:rPr>
  </w:style>
  <w:style w:type="character" w:styleId="char4" w:customStyle="1">
    <w:name w:val="Unresolved Mention"/>
    <w:basedOn w:val="char0"/>
    <w:rPr>
      <w:color w:val="605e5c"/>
      <w:shd w:val="clear" w:fill="e1dfdd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hyperlink" Target="mailto:blackandred@hotmail.com" TargetMode="Externa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Pinge</dc:creator>
  <cp:keywords/>
  <dc:description/>
  <cp:lastModifiedBy>Peter Patterson</cp:lastModifiedBy>
  <cp:revision>20</cp:revision>
  <cp:lastPrinted>2023-02-02T03:25:00Z</cp:lastPrinted>
  <dcterms:created xsi:type="dcterms:W3CDTF">2018-03-29T23:18:00Z</dcterms:created>
  <dcterms:modified xsi:type="dcterms:W3CDTF">2023-02-02T03:26:00Z</dcterms:modified>
</cp:coreProperties>
</file>